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98" w:rsidRDefault="00921D98" w:rsidP="00921D98">
      <w:pPr>
        <w:shd w:val="clear" w:color="auto" w:fill="FFFFFF"/>
        <w:spacing w:after="120" w:line="240" w:lineRule="auto"/>
        <w:ind w:left="-284"/>
        <w:jc w:val="center"/>
        <w:rPr>
          <w:rFonts w:asciiTheme="majorHAnsi" w:hAnsiTheme="majorHAnsi"/>
          <w:b/>
          <w:lang w:val="ro-RO"/>
        </w:rPr>
      </w:pPr>
    </w:p>
    <w:p w:rsidR="00B37C76" w:rsidRPr="00921D98" w:rsidRDefault="00B37C76" w:rsidP="00921D98">
      <w:pPr>
        <w:shd w:val="clear" w:color="auto" w:fill="FFFFFF"/>
        <w:spacing w:after="120" w:line="240" w:lineRule="auto"/>
        <w:ind w:left="-284"/>
        <w:jc w:val="center"/>
        <w:rPr>
          <w:rFonts w:asciiTheme="majorHAnsi" w:hAnsiTheme="majorHAnsi"/>
          <w:b/>
          <w:lang w:val="ro-RO"/>
        </w:rPr>
      </w:pPr>
      <w:r w:rsidRPr="00921D98">
        <w:rPr>
          <w:rFonts w:asciiTheme="majorHAnsi" w:hAnsiTheme="majorHAnsi"/>
          <w:b/>
          <w:lang w:val="ro-RO"/>
        </w:rPr>
        <w:t xml:space="preserve">TERMENII DE REFERINȚĂ </w:t>
      </w:r>
      <w:r w:rsidR="00921D98">
        <w:rPr>
          <w:rFonts w:asciiTheme="majorHAnsi" w:hAnsiTheme="majorHAnsi"/>
          <w:b/>
          <w:lang w:val="ro-RO"/>
        </w:rPr>
        <w:t xml:space="preserve"> (ToR)</w:t>
      </w:r>
    </w:p>
    <w:p w:rsidR="002C55BA" w:rsidRPr="002C55BA" w:rsidRDefault="00B37C76" w:rsidP="002C55BA">
      <w:pPr>
        <w:jc w:val="both"/>
        <w:rPr>
          <w:rFonts w:asciiTheme="majorHAnsi" w:hAnsiTheme="majorHAnsi"/>
          <w:b/>
          <w:lang w:val="ro-RO"/>
        </w:rPr>
      </w:pPr>
      <w:r w:rsidRPr="00921D98">
        <w:rPr>
          <w:rFonts w:asciiTheme="majorHAnsi" w:hAnsiTheme="majorHAnsi"/>
          <w:b/>
          <w:lang w:val="ro-RO"/>
        </w:rPr>
        <w:t xml:space="preserve">Privind selectarea unui expert pentru </w:t>
      </w:r>
      <w:r w:rsidR="002C55BA" w:rsidRPr="002C55BA">
        <w:rPr>
          <w:rFonts w:asciiTheme="majorHAnsi" w:hAnsiTheme="majorHAnsi"/>
          <w:b/>
          <w:lang w:val="ro-RO"/>
        </w:rPr>
        <w:t>elaborarea hărții serviciilor sociale existente în raioanele Fălești, Anenii Noi, Ștefan Vodă (cartografierea serviciilor existente)</w:t>
      </w:r>
    </w:p>
    <w:p w:rsidR="00B37C76" w:rsidRPr="00921D98" w:rsidRDefault="00B37C76" w:rsidP="00921D98">
      <w:pPr>
        <w:shd w:val="clear" w:color="auto" w:fill="FFFFFF"/>
        <w:spacing w:after="120" w:line="240" w:lineRule="auto"/>
        <w:ind w:left="-284"/>
        <w:jc w:val="center"/>
        <w:rPr>
          <w:rFonts w:asciiTheme="majorHAnsi" w:eastAsia="Times New Roman" w:hAnsiTheme="majorHAnsi" w:cs="Times New Roman"/>
          <w:b/>
          <w:lang w:val="ro-RO" w:eastAsia="ru-RU"/>
        </w:rPr>
      </w:pPr>
    </w:p>
    <w:p w:rsidR="00B37C76" w:rsidRPr="00921D98" w:rsidRDefault="00B37C76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b/>
          <w:lang w:val="ro-RO" w:eastAsia="ru-RU"/>
        </w:rPr>
      </w:pPr>
      <w:r w:rsidRPr="00921D98">
        <w:rPr>
          <w:rFonts w:asciiTheme="majorHAnsi" w:eastAsia="Times New Roman" w:hAnsiTheme="majorHAnsi" w:cs="Times New Roman"/>
          <w:b/>
          <w:lang w:val="ro-RO" w:eastAsia="ru-RU"/>
        </w:rPr>
        <w:t>Context:</w:t>
      </w:r>
    </w:p>
    <w:p w:rsidR="00664915" w:rsidRPr="00921D98" w:rsidRDefault="00E65D71" w:rsidP="00921D98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  <w:r w:rsidRPr="00921D98">
        <w:rPr>
          <w:rFonts w:asciiTheme="majorHAnsi" w:hAnsiTheme="majorHAnsi"/>
          <w:lang w:val="ro-RO" w:eastAsia="ru-RU"/>
        </w:rPr>
        <w:t xml:space="preserve">Asociaţia </w:t>
      </w:r>
      <w:r w:rsidR="002F0696" w:rsidRPr="00921D98">
        <w:rPr>
          <w:rFonts w:asciiTheme="majorHAnsi" w:hAnsiTheme="majorHAnsi"/>
          <w:lang w:val="ro-RO" w:eastAsia="ru-RU"/>
        </w:rPr>
        <w:t xml:space="preserve">Obștească </w:t>
      </w:r>
      <w:r w:rsidR="00B37C76" w:rsidRPr="00921D98">
        <w:rPr>
          <w:rFonts w:asciiTheme="majorHAnsi" w:hAnsiTheme="majorHAnsi"/>
          <w:lang w:val="ro-RO" w:eastAsia="ru-RU"/>
        </w:rPr>
        <w:t>”</w:t>
      </w:r>
      <w:r w:rsidRPr="00921D98">
        <w:rPr>
          <w:rFonts w:asciiTheme="majorHAnsi" w:hAnsiTheme="majorHAnsi"/>
          <w:lang w:val="ro-RO" w:eastAsia="ru-RU"/>
        </w:rPr>
        <w:t>PRODOCS</w:t>
      </w:r>
      <w:r w:rsidR="00B37C76" w:rsidRPr="00921D98">
        <w:rPr>
          <w:rFonts w:asciiTheme="majorHAnsi" w:hAnsiTheme="majorHAnsi"/>
          <w:lang w:val="ro-RO" w:eastAsia="ru-RU"/>
        </w:rPr>
        <w:t>”</w:t>
      </w:r>
      <w:r w:rsidRPr="00921D98">
        <w:rPr>
          <w:rFonts w:asciiTheme="majorHAnsi" w:hAnsiTheme="majorHAnsi"/>
          <w:lang w:val="ro-RO" w:eastAsia="ru-RU"/>
        </w:rPr>
        <w:t xml:space="preserve"> im</w:t>
      </w:r>
      <w:r w:rsidR="00B37C76" w:rsidRPr="00921D98">
        <w:rPr>
          <w:rFonts w:asciiTheme="majorHAnsi" w:hAnsiTheme="majorHAnsi"/>
          <w:lang w:val="ro-RO" w:eastAsia="ru-RU"/>
        </w:rPr>
        <w:t>plementează î</w:t>
      </w:r>
      <w:r w:rsidRPr="00921D98">
        <w:rPr>
          <w:rFonts w:asciiTheme="majorHAnsi" w:hAnsiTheme="majorHAnsi"/>
          <w:lang w:val="ro-RO" w:eastAsia="ru-RU"/>
        </w:rPr>
        <w:t>n perioada Septembrie 2020</w:t>
      </w:r>
      <w:r w:rsidR="002F0696" w:rsidRPr="00921D98">
        <w:rPr>
          <w:rFonts w:asciiTheme="majorHAnsi" w:hAnsiTheme="majorHAnsi"/>
          <w:lang w:val="ro-RO" w:eastAsia="ru-RU"/>
        </w:rPr>
        <w:t xml:space="preserve"> </w:t>
      </w:r>
      <w:r w:rsidRPr="00921D98">
        <w:rPr>
          <w:rFonts w:asciiTheme="majorHAnsi" w:hAnsiTheme="majorHAnsi"/>
          <w:lang w:val="ro-RO" w:eastAsia="ru-RU"/>
        </w:rPr>
        <w:t>-</w:t>
      </w:r>
      <w:r w:rsidR="002F0696" w:rsidRPr="00921D98">
        <w:rPr>
          <w:rFonts w:asciiTheme="majorHAnsi" w:hAnsiTheme="majorHAnsi"/>
          <w:lang w:val="ro-RO" w:eastAsia="ru-RU"/>
        </w:rPr>
        <w:t xml:space="preserve"> </w:t>
      </w:r>
      <w:r w:rsidRPr="00921D98">
        <w:rPr>
          <w:rFonts w:asciiTheme="majorHAnsi" w:hAnsiTheme="majorHAnsi"/>
          <w:lang w:val="ro-RO" w:eastAsia="ru-RU"/>
        </w:rPr>
        <w:t>August 2021 Proiectul “P</w:t>
      </w:r>
      <w:r w:rsidR="00D2744C" w:rsidRPr="00921D98">
        <w:rPr>
          <w:rFonts w:asciiTheme="majorHAnsi" w:hAnsiTheme="majorHAnsi"/>
          <w:lang w:val="ro-RO" w:eastAsia="ru-RU"/>
        </w:rPr>
        <w:t>artene</w:t>
      </w:r>
      <w:r w:rsidR="00B37C76" w:rsidRPr="00921D98">
        <w:rPr>
          <w:rFonts w:asciiTheme="majorHAnsi" w:hAnsiTheme="majorHAnsi"/>
          <w:lang w:val="ro-RO" w:eastAsia="ru-RU"/>
        </w:rPr>
        <w:t>r</w:t>
      </w:r>
      <w:r w:rsidR="00D2744C" w:rsidRPr="00921D98">
        <w:rPr>
          <w:rFonts w:asciiTheme="majorHAnsi" w:hAnsiTheme="majorHAnsi"/>
          <w:lang w:val="ro-RO" w:eastAsia="ru-RU"/>
        </w:rPr>
        <w:t>iate locale pentru I</w:t>
      </w:r>
      <w:r w:rsidRPr="00921D98">
        <w:rPr>
          <w:rFonts w:asciiTheme="majorHAnsi" w:hAnsiTheme="majorHAnsi"/>
          <w:lang w:val="ro-RO" w:eastAsia="ru-RU"/>
        </w:rPr>
        <w:t xml:space="preserve">ncluziune”, </w:t>
      </w:r>
      <w:r w:rsidR="0000398D" w:rsidRPr="00921D98">
        <w:rPr>
          <w:rFonts w:asciiTheme="majorHAnsi" w:hAnsiTheme="majorHAnsi"/>
          <w:lang w:val="ro-RO" w:eastAsia="ru-RU"/>
        </w:rPr>
        <w:t>î</w:t>
      </w:r>
      <w:r w:rsidR="00B37C76" w:rsidRPr="00921D98">
        <w:rPr>
          <w:rFonts w:asciiTheme="majorHAnsi" w:hAnsiTheme="majorHAnsi"/>
          <w:lang w:val="ro-RO" w:eastAsia="ru-RU"/>
        </w:rPr>
        <w:t xml:space="preserve">n cadrul programului de granturi ”Dezvoltarea societății civile la nivel local în Republica Moldova, </w:t>
      </w:r>
      <w:r w:rsidR="00664915" w:rsidRPr="00921D98">
        <w:rPr>
          <w:rFonts w:asciiTheme="majorHAnsi" w:hAnsiTheme="majorHAnsi"/>
          <w:lang w:val="ro-RO" w:eastAsia="ru-RU"/>
        </w:rPr>
        <w:t xml:space="preserve"> finanțat de Uniunea Europeană și Fundația Konrad Adenauer</w:t>
      </w:r>
      <w:r w:rsidR="00B37C76" w:rsidRPr="00921D98">
        <w:rPr>
          <w:rFonts w:asciiTheme="majorHAnsi" w:hAnsiTheme="majorHAnsi"/>
          <w:lang w:val="ro-RO" w:eastAsia="ru-RU"/>
        </w:rPr>
        <w:t>.</w:t>
      </w:r>
      <w:r w:rsidR="00664915" w:rsidRPr="00921D98">
        <w:rPr>
          <w:rFonts w:asciiTheme="majorHAnsi" w:hAnsiTheme="majorHAnsi"/>
          <w:lang w:val="ro-RO" w:eastAsia="ru-RU"/>
        </w:rPr>
        <w:t xml:space="preserve"> </w:t>
      </w:r>
    </w:p>
    <w:p w:rsidR="00B37C76" w:rsidRPr="00921D98" w:rsidRDefault="00B37C76" w:rsidP="00921D98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</w:p>
    <w:p w:rsidR="00B37C76" w:rsidRPr="00921D98" w:rsidRDefault="00B37C76" w:rsidP="00921D98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  <w:r w:rsidRPr="00921D98">
        <w:rPr>
          <w:rFonts w:asciiTheme="majorHAnsi" w:hAnsiTheme="majorHAnsi"/>
          <w:lang w:val="ro-RO" w:eastAsia="ru-RU"/>
        </w:rPr>
        <w:t>Scopul proiectului este de a consolida parteneriatele dintre autoritățile publice locale responsabile de domeniul social și asociațiile obștești locale din 3 localități (Fălești, Anenii Noi, Ștefan Vodă)  în scopul asigurării incluziunii sociale a copiilor și tinerilor din grupuri vulnerabile și dezvoltării serviciilor sociale  integrate la nivel de comunitate.</w:t>
      </w:r>
    </w:p>
    <w:p w:rsidR="00B37C76" w:rsidRPr="00921D98" w:rsidRDefault="00B37C76" w:rsidP="00921D98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</w:p>
    <w:p w:rsidR="002C55BA" w:rsidRDefault="00B37C76" w:rsidP="002C55BA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  <w:r w:rsidRPr="00921D98">
        <w:rPr>
          <w:rFonts w:asciiTheme="majorHAnsi" w:hAnsiTheme="majorHAnsi"/>
          <w:lang w:val="ro-RO" w:eastAsia="ru-RU"/>
        </w:rPr>
        <w:t xml:space="preserve">Unul din obiectivele proiectului este monitorizarea și evaluarea activității autorității publice locale de nivel I și II  din </w:t>
      </w:r>
      <w:r w:rsidR="00062BC9" w:rsidRPr="00921D98">
        <w:rPr>
          <w:rFonts w:asciiTheme="majorHAnsi" w:hAnsiTheme="majorHAnsi"/>
          <w:lang w:val="ro-RO" w:eastAsia="ru-RU"/>
        </w:rPr>
        <w:t xml:space="preserve">raioanele </w:t>
      </w:r>
      <w:r w:rsidRPr="00921D98">
        <w:rPr>
          <w:rFonts w:asciiTheme="majorHAnsi" w:hAnsiTheme="majorHAnsi"/>
          <w:lang w:val="ro-RO" w:eastAsia="ru-RU"/>
        </w:rPr>
        <w:t>Fălești, Anenii Noi, Ștefan Vodă  privind implementarea politicilor publice în domeniul incluziunii sociale a copiilor și tinerilor din grupuri vulnerabile</w:t>
      </w:r>
      <w:r w:rsidR="00062BC9" w:rsidRPr="00921D98">
        <w:rPr>
          <w:rFonts w:asciiTheme="majorHAnsi" w:hAnsiTheme="majorHAnsi"/>
          <w:lang w:val="ro-RO" w:eastAsia="ru-RU"/>
        </w:rPr>
        <w:t>, prin efectuarea unei analize detaliate a situației actuale, cu implicarea tuturor actorilor implicați în proces.</w:t>
      </w:r>
    </w:p>
    <w:p w:rsidR="002C55BA" w:rsidRDefault="002C55BA" w:rsidP="002C55BA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</w:p>
    <w:p w:rsidR="00FE04DB" w:rsidRDefault="00FE04DB" w:rsidP="002C55BA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  <w:r w:rsidRPr="00FE04DB">
        <w:rPr>
          <w:rFonts w:asciiTheme="majorHAnsi" w:hAnsiTheme="majorHAnsi"/>
          <w:lang w:val="ro-RO" w:eastAsia="ru-RU"/>
        </w:rPr>
        <w:t>Cartografierea serviciilor sociale reprezintă un instrument de sistematizare a informaţiei cu privire la prestatorii de servicii sociale, care include domeniul de activitate, serviciile prestate, programul de activitate, categoriile de beneficiari, adresa juridică, telefon de contact, e-mail, pagina web, forma de organizare, denumirea serviciului, capacitatea serviciului (după caz).</w:t>
      </w:r>
    </w:p>
    <w:p w:rsidR="00FE04DB" w:rsidRDefault="00FE04DB" w:rsidP="002C55BA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</w:p>
    <w:p w:rsidR="00FE04DB" w:rsidRDefault="00FE04DB" w:rsidP="00FE04DB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  <w:r>
        <w:rPr>
          <w:rFonts w:asciiTheme="majorHAnsi" w:hAnsiTheme="majorHAnsi"/>
          <w:lang w:val="ro-RO" w:eastAsia="ru-RU"/>
        </w:rPr>
        <w:t xml:space="preserve">Scopul </w:t>
      </w:r>
      <w:r w:rsidRPr="002C55BA">
        <w:rPr>
          <w:rFonts w:asciiTheme="majorHAnsi" w:hAnsiTheme="majorHAnsi"/>
          <w:lang w:val="ro-RO" w:eastAsia="ru-RU"/>
        </w:rPr>
        <w:t>elaborării hărții serviciilor sociale existente în raioanele  partenere este de a oferi o imagine clară si comprehensivă despre serviciile sociale existente la moment</w:t>
      </w:r>
      <w:r>
        <w:rPr>
          <w:rFonts w:asciiTheme="majorHAnsi" w:hAnsiTheme="majorHAnsi"/>
          <w:lang w:val="ro-RO" w:eastAsia="ru-RU"/>
        </w:rPr>
        <w:t xml:space="preserve"> în regiunile partenere. C</w:t>
      </w:r>
      <w:r w:rsidRPr="00FE04DB">
        <w:rPr>
          <w:rFonts w:asciiTheme="majorHAnsi" w:hAnsiTheme="majorHAnsi"/>
          <w:lang w:val="ro-RO" w:eastAsia="ru-RU"/>
        </w:rPr>
        <w:t>artografierea contribuie şi la procesul decizional, la consolidarea consensului pentru îmbunătăţirea programului de politici sociale, şi la formularea obiectivelor strategice pentru crearea serviciilor sociale integrate la nivel de comunitate.</w:t>
      </w:r>
    </w:p>
    <w:p w:rsidR="00921D98" w:rsidRPr="002C55BA" w:rsidRDefault="00921D98" w:rsidP="00921D98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</w:p>
    <w:p w:rsidR="00921D98" w:rsidRDefault="00921D98" w:rsidP="00921D98">
      <w:pPr>
        <w:pStyle w:val="ad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21D98">
        <w:rPr>
          <w:rFonts w:asciiTheme="majorHAnsi" w:eastAsia="Times New Roman" w:hAnsiTheme="majorHAnsi" w:cs="Times New Roman"/>
          <w:lang w:val="ro-RO" w:eastAsia="ru-RU"/>
        </w:rPr>
        <w:t>3 raioane: Fălești, Anenii – Noi și Ștefan - Vodă.</w:t>
      </w:r>
    </w:p>
    <w:p w:rsidR="003242DA" w:rsidRPr="00921D98" w:rsidRDefault="003242DA" w:rsidP="00FE04DB">
      <w:pPr>
        <w:pStyle w:val="ad"/>
        <w:jc w:val="both"/>
        <w:rPr>
          <w:rFonts w:asciiTheme="majorHAnsi" w:hAnsiTheme="majorHAnsi"/>
          <w:lang w:val="ro-RO" w:eastAsia="ru-RU"/>
        </w:rPr>
      </w:pPr>
    </w:p>
    <w:p w:rsidR="00921D98" w:rsidRPr="00921D98" w:rsidRDefault="00921D98" w:rsidP="00921D98">
      <w:pPr>
        <w:pStyle w:val="ad"/>
        <w:tabs>
          <w:tab w:val="left" w:pos="284"/>
        </w:tabs>
        <w:ind w:left="-284"/>
        <w:jc w:val="both"/>
        <w:rPr>
          <w:rFonts w:asciiTheme="majorHAnsi" w:hAnsiTheme="majorHAnsi"/>
          <w:b/>
          <w:lang w:val="ro-RO" w:eastAsia="ru-RU"/>
        </w:rPr>
      </w:pPr>
      <w:r w:rsidRPr="00921D98">
        <w:rPr>
          <w:rFonts w:asciiTheme="majorHAnsi" w:hAnsiTheme="majorHAnsi"/>
          <w:b/>
          <w:lang w:val="ro-RO" w:eastAsia="ru-RU"/>
        </w:rPr>
        <w:t>Documente livrabile:</w:t>
      </w:r>
    </w:p>
    <w:p w:rsidR="00921D98" w:rsidRDefault="002C55BA" w:rsidP="00921D98">
      <w:pPr>
        <w:pStyle w:val="ad"/>
        <w:tabs>
          <w:tab w:val="left" w:pos="284"/>
        </w:tabs>
        <w:ind w:left="-284"/>
        <w:jc w:val="both"/>
        <w:rPr>
          <w:rFonts w:asciiTheme="majorHAnsi" w:hAnsiTheme="majorHAnsi"/>
          <w:lang w:val="ro-RO" w:eastAsia="ru-RU"/>
        </w:rPr>
      </w:pPr>
      <w:r>
        <w:rPr>
          <w:rFonts w:asciiTheme="majorHAnsi" w:hAnsiTheme="majorHAnsi"/>
          <w:lang w:val="ro-RO" w:eastAsia="ru-RU"/>
        </w:rPr>
        <w:t xml:space="preserve">3 hărți ale serviciilor sociale elaborate, câte o hartă pentru fiecare raion în parte. </w:t>
      </w:r>
    </w:p>
    <w:p w:rsidR="00FE04DB" w:rsidRDefault="00FE04DB" w:rsidP="00921D98">
      <w:pPr>
        <w:pStyle w:val="ad"/>
        <w:tabs>
          <w:tab w:val="left" w:pos="284"/>
        </w:tabs>
        <w:ind w:left="-284"/>
        <w:jc w:val="both"/>
        <w:rPr>
          <w:rFonts w:asciiTheme="majorHAnsi" w:hAnsiTheme="majorHAnsi"/>
          <w:lang w:val="ro-RO" w:eastAsia="ru-RU"/>
        </w:rPr>
      </w:pPr>
    </w:p>
    <w:p w:rsidR="00FE04DB" w:rsidRDefault="00FE04DB" w:rsidP="00921D98">
      <w:pPr>
        <w:pStyle w:val="ad"/>
        <w:tabs>
          <w:tab w:val="left" w:pos="284"/>
        </w:tabs>
        <w:ind w:left="-284"/>
        <w:jc w:val="both"/>
        <w:rPr>
          <w:rFonts w:asciiTheme="majorHAnsi" w:hAnsiTheme="majorHAnsi"/>
          <w:lang w:val="ro-RO" w:eastAsia="ru-RU"/>
        </w:rPr>
      </w:pPr>
      <w:r>
        <w:rPr>
          <w:rFonts w:asciiTheme="majorHAnsi" w:hAnsiTheme="majorHAnsi"/>
          <w:lang w:val="ro-RO" w:eastAsia="ru-RU"/>
        </w:rPr>
        <w:t>Componentele hărților: denumire serviciu social, domeniul de activitate, categoriile de servicii prestate, program de activitate</w:t>
      </w:r>
      <w:r w:rsidRPr="00FE04DB">
        <w:rPr>
          <w:rFonts w:asciiTheme="majorHAnsi" w:hAnsiTheme="majorHAnsi"/>
          <w:lang w:val="ro-RO" w:eastAsia="ru-RU"/>
        </w:rPr>
        <w:t>, categoriile de beneficiari, adresa juridică, telefon de contact, e-mail, pagina web, forma de organizare, denumirea serviciului, capacitatea serviciului</w:t>
      </w:r>
      <w:r>
        <w:rPr>
          <w:rFonts w:asciiTheme="majorHAnsi" w:hAnsiTheme="majorHAnsi"/>
          <w:lang w:val="ro-RO" w:eastAsia="ru-RU"/>
        </w:rPr>
        <w:t xml:space="preserve"> și alte detalii (după caz).</w:t>
      </w:r>
    </w:p>
    <w:p w:rsidR="002C55BA" w:rsidRDefault="002C55BA" w:rsidP="00921D98">
      <w:pPr>
        <w:pStyle w:val="ad"/>
        <w:tabs>
          <w:tab w:val="left" w:pos="284"/>
        </w:tabs>
        <w:ind w:left="-284"/>
        <w:jc w:val="both"/>
        <w:rPr>
          <w:rFonts w:asciiTheme="majorHAnsi" w:hAnsiTheme="majorHAnsi"/>
          <w:lang w:val="ro-RO" w:eastAsia="ru-RU"/>
        </w:rPr>
      </w:pPr>
    </w:p>
    <w:p w:rsidR="002C55BA" w:rsidRPr="002C55BA" w:rsidRDefault="002C55BA" w:rsidP="002C55BA">
      <w:pPr>
        <w:pStyle w:val="ad"/>
        <w:tabs>
          <w:tab w:val="left" w:pos="284"/>
        </w:tabs>
        <w:ind w:left="-284"/>
        <w:jc w:val="both"/>
        <w:rPr>
          <w:rFonts w:asciiTheme="majorHAnsi" w:hAnsiTheme="majorHAnsi"/>
          <w:lang w:val="ro-RO" w:eastAsia="ru-RU"/>
        </w:rPr>
      </w:pPr>
      <w:r>
        <w:rPr>
          <w:rFonts w:asciiTheme="majorHAnsi" w:hAnsiTheme="majorHAnsi"/>
          <w:lang w:val="ro-RO" w:eastAsia="ru-RU"/>
        </w:rPr>
        <w:t xml:space="preserve">Perioada prestării serviciilor: </w:t>
      </w:r>
      <w:r w:rsidRPr="002C55BA">
        <w:rPr>
          <w:rFonts w:asciiTheme="majorHAnsi" w:hAnsiTheme="majorHAnsi"/>
          <w:b/>
          <w:lang w:val="ro-RO" w:eastAsia="ru-RU"/>
        </w:rPr>
        <w:t>noiembrie 2020.</w:t>
      </w:r>
    </w:p>
    <w:p w:rsidR="002C55BA" w:rsidRPr="002C55BA" w:rsidRDefault="002C55BA" w:rsidP="002C55BA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21D98">
        <w:rPr>
          <w:rFonts w:asciiTheme="majorHAnsi" w:eastAsia="Times New Roman" w:hAnsiTheme="majorHAnsi" w:cs="Times New Roman"/>
          <w:lang w:val="ro-RO" w:eastAsia="ru-RU"/>
        </w:rPr>
        <w:t>Termenul lim</w:t>
      </w:r>
      <w:r>
        <w:rPr>
          <w:rFonts w:asciiTheme="majorHAnsi" w:eastAsia="Times New Roman" w:hAnsiTheme="majorHAnsi" w:cs="Times New Roman"/>
          <w:lang w:val="ro-RO" w:eastAsia="ru-RU"/>
        </w:rPr>
        <w:t>ită de prezentare a rezultatelor/livrabilelor</w:t>
      </w:r>
      <w:r w:rsidRPr="00921D98">
        <w:rPr>
          <w:rFonts w:asciiTheme="majorHAnsi" w:eastAsia="Times New Roman" w:hAnsiTheme="majorHAnsi" w:cs="Times New Roman"/>
          <w:lang w:val="ro-RO" w:eastAsia="ru-RU"/>
        </w:rPr>
        <w:t xml:space="preserve">: </w:t>
      </w:r>
      <w:r>
        <w:rPr>
          <w:rFonts w:asciiTheme="majorHAnsi" w:eastAsia="Times New Roman" w:hAnsiTheme="majorHAnsi" w:cs="Times New Roman"/>
          <w:b/>
          <w:lang w:val="ro-RO" w:eastAsia="ru-RU"/>
        </w:rPr>
        <w:t xml:space="preserve">30 noiembrie </w:t>
      </w:r>
      <w:r w:rsidRPr="00921D98">
        <w:rPr>
          <w:rFonts w:asciiTheme="majorHAnsi" w:eastAsia="Times New Roman" w:hAnsiTheme="majorHAnsi" w:cs="Times New Roman"/>
          <w:b/>
          <w:lang w:val="ro-RO" w:eastAsia="ru-RU"/>
        </w:rPr>
        <w:t>2020</w:t>
      </w:r>
      <w:r w:rsidRPr="00921D98">
        <w:rPr>
          <w:rFonts w:asciiTheme="majorHAnsi" w:eastAsia="Times New Roman" w:hAnsiTheme="majorHAnsi" w:cs="Times New Roman"/>
          <w:lang w:val="ro-RO" w:eastAsia="ru-RU"/>
        </w:rPr>
        <w:t>.</w:t>
      </w:r>
    </w:p>
    <w:p w:rsidR="00921D98" w:rsidRPr="00921D98" w:rsidRDefault="00921D98" w:rsidP="00921D98">
      <w:pPr>
        <w:pStyle w:val="ad"/>
        <w:tabs>
          <w:tab w:val="left" w:pos="284"/>
        </w:tabs>
        <w:ind w:left="-284"/>
        <w:jc w:val="both"/>
        <w:rPr>
          <w:rFonts w:asciiTheme="majorHAnsi" w:hAnsiTheme="majorHAnsi"/>
          <w:lang w:val="ro-RO" w:eastAsia="ru-RU"/>
        </w:rPr>
      </w:pPr>
      <w:r w:rsidRPr="00921D98">
        <w:rPr>
          <w:rFonts w:asciiTheme="majorHAnsi" w:hAnsiTheme="majorHAnsi"/>
          <w:lang w:val="ro-RO" w:eastAsia="ru-RU"/>
        </w:rPr>
        <w:t xml:space="preserve">Ofertantul contractat va realiza activitățile prevăzute mai sus într-un volum de timp de aprox. </w:t>
      </w:r>
      <w:r>
        <w:rPr>
          <w:rFonts w:asciiTheme="majorHAnsi" w:hAnsiTheme="majorHAnsi"/>
          <w:lang w:val="ro-RO" w:eastAsia="ru-RU"/>
        </w:rPr>
        <w:t>6</w:t>
      </w:r>
      <w:r w:rsidRPr="00921D98">
        <w:rPr>
          <w:rFonts w:asciiTheme="majorHAnsi" w:hAnsiTheme="majorHAnsi"/>
          <w:lang w:val="ro-RO" w:eastAsia="ru-RU"/>
        </w:rPr>
        <w:t xml:space="preserve"> zile lucrătoare pe parcursul </w:t>
      </w:r>
      <w:r>
        <w:rPr>
          <w:rFonts w:asciiTheme="majorHAnsi" w:hAnsiTheme="majorHAnsi"/>
          <w:lang w:val="ro-RO" w:eastAsia="ru-RU"/>
        </w:rPr>
        <w:t xml:space="preserve">lunii </w:t>
      </w:r>
      <w:r w:rsidR="002C55BA">
        <w:rPr>
          <w:rFonts w:asciiTheme="majorHAnsi" w:hAnsiTheme="majorHAnsi"/>
          <w:lang w:val="ro-RO" w:eastAsia="ru-RU"/>
        </w:rPr>
        <w:t xml:space="preserve">noiembrie </w:t>
      </w:r>
      <w:r>
        <w:rPr>
          <w:rFonts w:asciiTheme="majorHAnsi" w:hAnsiTheme="majorHAnsi"/>
          <w:lang w:val="ro-RO" w:eastAsia="ru-RU"/>
        </w:rPr>
        <w:t>2020.</w:t>
      </w:r>
    </w:p>
    <w:p w:rsidR="00921D98" w:rsidRPr="00921D98" w:rsidRDefault="00921D98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b/>
          <w:sz w:val="10"/>
          <w:lang w:val="ro-RO" w:eastAsia="ru-RU"/>
        </w:rPr>
      </w:pPr>
    </w:p>
    <w:p w:rsidR="00921D98" w:rsidRPr="00C327A6" w:rsidRDefault="00921D98" w:rsidP="00C327A6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21D98">
        <w:rPr>
          <w:rFonts w:asciiTheme="majorHAnsi" w:eastAsia="Times New Roman" w:hAnsiTheme="majorHAnsi" w:cs="Times New Roman"/>
          <w:lang w:val="ro-RO" w:eastAsia="ru-RU"/>
        </w:rPr>
        <w:t xml:space="preserve">Limba în care va fi prezentată documentul: </w:t>
      </w:r>
      <w:r w:rsidRPr="00921D98">
        <w:rPr>
          <w:rFonts w:asciiTheme="majorHAnsi" w:eastAsia="Times New Roman" w:hAnsiTheme="majorHAnsi" w:cs="Times New Roman"/>
          <w:b/>
          <w:lang w:val="ro-RO" w:eastAsia="ru-RU"/>
        </w:rPr>
        <w:t>limba română</w:t>
      </w:r>
      <w:r w:rsidRPr="00921D98">
        <w:rPr>
          <w:rFonts w:asciiTheme="majorHAnsi" w:eastAsia="Times New Roman" w:hAnsiTheme="majorHAnsi" w:cs="Times New Roman"/>
          <w:lang w:val="ro-RO" w:eastAsia="ru-RU"/>
        </w:rPr>
        <w:t>.</w:t>
      </w:r>
    </w:p>
    <w:p w:rsidR="00062BC9" w:rsidRPr="00921D98" w:rsidRDefault="00062BC9" w:rsidP="00921D98">
      <w:pPr>
        <w:pStyle w:val="ad"/>
        <w:ind w:left="-284"/>
        <w:jc w:val="both"/>
        <w:rPr>
          <w:rFonts w:asciiTheme="majorHAnsi" w:hAnsiTheme="majorHAnsi"/>
          <w:lang w:val="ro-RO" w:eastAsia="ru-RU"/>
        </w:rPr>
      </w:pPr>
    </w:p>
    <w:p w:rsidR="00E65D71" w:rsidRPr="00921D98" w:rsidRDefault="008B700D" w:rsidP="00921D98">
      <w:pPr>
        <w:pStyle w:val="ad"/>
        <w:ind w:left="-284"/>
        <w:rPr>
          <w:rFonts w:asciiTheme="majorHAnsi" w:hAnsiTheme="majorHAnsi"/>
          <w:i/>
          <w:lang w:val="ro-RO" w:eastAsia="ru-RU"/>
        </w:rPr>
      </w:pPr>
      <w:r w:rsidRPr="00921D98">
        <w:rPr>
          <w:rFonts w:asciiTheme="majorHAnsi" w:hAnsiTheme="majorHAnsi"/>
          <w:i/>
          <w:lang w:val="ro-RO" w:eastAsia="ru-RU"/>
        </w:rPr>
        <w:t>Cerințe față de candidați:</w:t>
      </w:r>
    </w:p>
    <w:p w:rsidR="00EC157C" w:rsidRPr="00921D98" w:rsidRDefault="00EC157C" w:rsidP="00921D98">
      <w:pPr>
        <w:pStyle w:val="ad"/>
        <w:numPr>
          <w:ilvl w:val="0"/>
          <w:numId w:val="3"/>
        </w:numPr>
        <w:tabs>
          <w:tab w:val="left" w:pos="142"/>
        </w:tabs>
        <w:ind w:left="142" w:hanging="426"/>
        <w:jc w:val="both"/>
        <w:rPr>
          <w:rFonts w:asciiTheme="majorHAnsi" w:hAnsiTheme="majorHAnsi"/>
          <w:lang w:val="ro-RO" w:eastAsia="ru-RU"/>
        </w:rPr>
      </w:pPr>
      <w:r w:rsidRPr="00921D98">
        <w:rPr>
          <w:rFonts w:asciiTheme="majorHAnsi" w:hAnsiTheme="majorHAnsi"/>
          <w:lang w:val="ro-RO" w:eastAsia="ru-RU"/>
        </w:rPr>
        <w:t>Studii superioare în drept, sociologie sau asistență socială.</w:t>
      </w:r>
    </w:p>
    <w:p w:rsidR="00E65D71" w:rsidRPr="002C55BA" w:rsidRDefault="003242DA" w:rsidP="002C55BA">
      <w:pPr>
        <w:pStyle w:val="ad"/>
        <w:numPr>
          <w:ilvl w:val="0"/>
          <w:numId w:val="3"/>
        </w:numPr>
        <w:tabs>
          <w:tab w:val="left" w:pos="142"/>
        </w:tabs>
        <w:ind w:left="142" w:hanging="426"/>
        <w:jc w:val="both"/>
        <w:rPr>
          <w:rFonts w:asciiTheme="majorHAnsi" w:hAnsiTheme="majorHAnsi"/>
          <w:lang w:val="ro-RO" w:eastAsia="ru-RU"/>
        </w:rPr>
      </w:pPr>
      <w:r w:rsidRPr="00921D98">
        <w:rPr>
          <w:rFonts w:asciiTheme="majorHAnsi" w:hAnsiTheme="majorHAnsi"/>
          <w:lang w:val="ro-RO" w:eastAsia="ru-RU"/>
        </w:rPr>
        <w:t>E</w:t>
      </w:r>
      <w:r w:rsidR="00E65D71" w:rsidRPr="00921D98">
        <w:rPr>
          <w:rFonts w:asciiTheme="majorHAnsi" w:hAnsiTheme="majorHAnsi"/>
          <w:lang w:val="ro-RO" w:eastAsia="ru-RU"/>
        </w:rPr>
        <w:t xml:space="preserve">xperiență în </w:t>
      </w:r>
      <w:r w:rsidR="002C55BA">
        <w:rPr>
          <w:rFonts w:asciiTheme="majorHAnsi" w:hAnsiTheme="majorHAnsi"/>
          <w:lang w:val="ro-RO" w:eastAsia="ru-RU"/>
        </w:rPr>
        <w:t>procesul de analiză și cartografiere a serviciilor sociale</w:t>
      </w:r>
      <w:r w:rsidR="00EC157C" w:rsidRPr="002C55BA">
        <w:rPr>
          <w:rFonts w:asciiTheme="majorHAnsi" w:hAnsiTheme="majorHAnsi"/>
          <w:lang w:val="ro-RO" w:eastAsia="ru-RU"/>
        </w:rPr>
        <w:t xml:space="preserve"> (</w:t>
      </w:r>
      <w:r w:rsidR="00EC157C" w:rsidRPr="002C55BA">
        <w:rPr>
          <w:rFonts w:asciiTheme="majorHAnsi" w:hAnsiTheme="majorHAnsi"/>
          <w:i/>
          <w:lang w:val="ro-RO" w:eastAsia="ru-RU"/>
        </w:rPr>
        <w:t>Ofertantul va depune, ca parte a ofertei sale, dovezi documentare ce atestă faptul că deține experiența în domeniu. Se acceptă  link-uri web unde pot fi vizualizate produselor la elaborarea cărora a participat</w:t>
      </w:r>
      <w:r w:rsidR="00EC157C" w:rsidRPr="002C55BA">
        <w:rPr>
          <w:rFonts w:asciiTheme="majorHAnsi" w:hAnsiTheme="majorHAnsi"/>
          <w:lang w:val="ro-RO" w:eastAsia="ru-RU"/>
        </w:rPr>
        <w:t>)</w:t>
      </w:r>
    </w:p>
    <w:p w:rsidR="003242DA" w:rsidRPr="00921D98" w:rsidRDefault="003242DA" w:rsidP="00921D98">
      <w:pPr>
        <w:pStyle w:val="ad"/>
        <w:numPr>
          <w:ilvl w:val="0"/>
          <w:numId w:val="3"/>
        </w:numPr>
        <w:tabs>
          <w:tab w:val="left" w:pos="142"/>
        </w:tabs>
        <w:ind w:left="142" w:hanging="426"/>
        <w:jc w:val="both"/>
        <w:rPr>
          <w:rFonts w:asciiTheme="majorHAnsi" w:hAnsiTheme="majorHAnsi"/>
          <w:lang w:val="ro-RO" w:eastAsia="ru-RU"/>
        </w:rPr>
      </w:pPr>
      <w:r w:rsidRPr="00921D98">
        <w:rPr>
          <w:rFonts w:asciiTheme="majorHAnsi" w:hAnsiTheme="majorHAnsi"/>
          <w:lang w:val="ro-RO" w:eastAsia="ru-RU"/>
        </w:rPr>
        <w:lastRenderedPageBreak/>
        <w:t>Cunoașterea cadrului legal cu privire la politici de incluziune</w:t>
      </w:r>
      <w:r w:rsidR="00EC157C" w:rsidRPr="00921D98">
        <w:rPr>
          <w:rFonts w:asciiTheme="majorHAnsi" w:hAnsiTheme="majorHAnsi"/>
          <w:lang w:val="ro-RO" w:eastAsia="ru-RU"/>
        </w:rPr>
        <w:t>, protecției drepturilor copiilor și tinerilor, a experienței naționale (internaționale opțional)</w:t>
      </w:r>
    </w:p>
    <w:p w:rsidR="00EC157C" w:rsidRPr="00921D98" w:rsidRDefault="00EC157C" w:rsidP="00921D98">
      <w:pPr>
        <w:pStyle w:val="ad"/>
        <w:numPr>
          <w:ilvl w:val="0"/>
          <w:numId w:val="3"/>
        </w:numPr>
        <w:tabs>
          <w:tab w:val="left" w:pos="142"/>
        </w:tabs>
        <w:ind w:left="142" w:hanging="426"/>
        <w:jc w:val="both"/>
        <w:rPr>
          <w:rFonts w:asciiTheme="majorHAnsi" w:hAnsiTheme="majorHAnsi"/>
          <w:lang w:val="ro-RO" w:eastAsia="ru-RU"/>
        </w:rPr>
      </w:pPr>
      <w:r w:rsidRPr="00921D98">
        <w:rPr>
          <w:rFonts w:asciiTheme="majorHAnsi" w:hAnsiTheme="majorHAnsi"/>
          <w:lang w:val="ro-RO" w:eastAsia="ru-RU"/>
        </w:rPr>
        <w:t>E</w:t>
      </w:r>
      <w:r w:rsidR="00E65D71" w:rsidRPr="00921D98">
        <w:rPr>
          <w:rFonts w:asciiTheme="majorHAnsi" w:hAnsiTheme="majorHAnsi"/>
          <w:lang w:val="ro-RO" w:eastAsia="ru-RU"/>
        </w:rPr>
        <w:t>xperiență de lucru în cercetare, management educa</w:t>
      </w:r>
      <w:r w:rsidR="002F0696" w:rsidRPr="00921D98">
        <w:rPr>
          <w:rFonts w:asciiTheme="majorHAnsi" w:hAnsiTheme="majorHAnsi"/>
          <w:lang w:val="ro-RO" w:eastAsia="ru-RU"/>
        </w:rPr>
        <w:t>ț</w:t>
      </w:r>
      <w:r w:rsidR="00E65D71" w:rsidRPr="00921D98">
        <w:rPr>
          <w:rFonts w:asciiTheme="majorHAnsi" w:hAnsiTheme="majorHAnsi"/>
          <w:lang w:val="ro-RO" w:eastAsia="ru-RU"/>
        </w:rPr>
        <w:t>ional</w:t>
      </w:r>
      <w:r w:rsidRPr="00921D98">
        <w:rPr>
          <w:rFonts w:asciiTheme="majorHAnsi" w:hAnsiTheme="majorHAnsi"/>
          <w:lang w:val="ro-RO" w:eastAsia="ru-RU"/>
        </w:rPr>
        <w:t xml:space="preserve"> sau social,</w:t>
      </w:r>
      <w:r w:rsidR="00E65D71" w:rsidRPr="00921D98">
        <w:rPr>
          <w:rFonts w:asciiTheme="majorHAnsi" w:hAnsiTheme="majorHAnsi"/>
          <w:lang w:val="ro-RO" w:eastAsia="ru-RU"/>
        </w:rPr>
        <w:t xml:space="preserve"> sau în cadrul ONG-urilor active în domeniul </w:t>
      </w:r>
      <w:r w:rsidRPr="00921D98">
        <w:rPr>
          <w:rFonts w:asciiTheme="majorHAnsi" w:hAnsiTheme="majorHAnsi"/>
          <w:lang w:val="ro-RO" w:eastAsia="ru-RU"/>
        </w:rPr>
        <w:t xml:space="preserve">social și al </w:t>
      </w:r>
      <w:r w:rsidR="00E65D71" w:rsidRPr="00921D98">
        <w:rPr>
          <w:rFonts w:asciiTheme="majorHAnsi" w:hAnsiTheme="majorHAnsi"/>
          <w:lang w:val="ro-RO" w:eastAsia="ru-RU"/>
        </w:rPr>
        <w:t>educației, vizibile la nivel național;</w:t>
      </w:r>
    </w:p>
    <w:p w:rsidR="00EC157C" w:rsidRPr="00921D98" w:rsidRDefault="00EC157C" w:rsidP="00921D98">
      <w:pPr>
        <w:shd w:val="clear" w:color="auto" w:fill="FFFFFF"/>
        <w:tabs>
          <w:tab w:val="left" w:pos="142"/>
        </w:tabs>
        <w:spacing w:after="120" w:line="240" w:lineRule="auto"/>
        <w:ind w:left="142" w:hanging="426"/>
        <w:jc w:val="both"/>
        <w:rPr>
          <w:lang w:val="ro-MO"/>
        </w:rPr>
      </w:pPr>
    </w:p>
    <w:p w:rsidR="00EC157C" w:rsidRPr="00921D98" w:rsidRDefault="00EC157C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i/>
          <w:lang w:val="ro-RO" w:eastAsia="ru-RU"/>
        </w:rPr>
      </w:pPr>
      <w:r w:rsidRPr="00921D98">
        <w:rPr>
          <w:rFonts w:asciiTheme="majorHAnsi" w:eastAsia="Times New Roman" w:hAnsiTheme="majorHAnsi" w:cs="Times New Roman"/>
          <w:i/>
          <w:lang w:val="ro-RO" w:eastAsia="ru-RU"/>
        </w:rPr>
        <w:t>Conținutul dosarului de participare la concurs:</w:t>
      </w:r>
    </w:p>
    <w:p w:rsidR="00EC157C" w:rsidRPr="00921D98" w:rsidRDefault="00EC157C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21D98">
        <w:rPr>
          <w:rFonts w:asciiTheme="majorHAnsi" w:eastAsia="Times New Roman" w:hAnsiTheme="majorHAnsi" w:cs="Times New Roman"/>
          <w:lang w:val="ro-RO" w:eastAsia="ru-RU"/>
        </w:rPr>
        <w:t xml:space="preserve">1. Viziunea candidatului cu privire la modul de organizare și desfășurare </w:t>
      </w:r>
      <w:r w:rsidR="002C55BA">
        <w:rPr>
          <w:rFonts w:asciiTheme="majorHAnsi" w:eastAsia="Times New Roman" w:hAnsiTheme="majorHAnsi" w:cs="Times New Roman"/>
          <w:lang w:val="ro-RO" w:eastAsia="ru-RU"/>
        </w:rPr>
        <w:t>a cartografierii serviciilor sociale</w:t>
      </w:r>
      <w:r w:rsidRPr="00921D98">
        <w:rPr>
          <w:rFonts w:asciiTheme="majorHAnsi" w:eastAsia="Times New Roman" w:hAnsiTheme="majorHAnsi" w:cs="Times New Roman"/>
          <w:lang w:val="ro-RO" w:eastAsia="ru-RU"/>
        </w:rPr>
        <w:t xml:space="preserve"> (concept succint pe 1 pagină).</w:t>
      </w:r>
    </w:p>
    <w:p w:rsidR="00EC157C" w:rsidRPr="00921D98" w:rsidRDefault="00EC157C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21D98">
        <w:rPr>
          <w:rFonts w:asciiTheme="majorHAnsi" w:eastAsia="Times New Roman" w:hAnsiTheme="majorHAnsi" w:cs="Times New Roman"/>
          <w:lang w:val="ro-RO" w:eastAsia="ru-RU"/>
        </w:rPr>
        <w:t xml:space="preserve">2. CV-ul candidatului, cu indicarea linkurilor la lucrări elaborate sau alte surse (copii certificate etc.) care demonstrează experiența deținută în domeniu; </w:t>
      </w:r>
    </w:p>
    <w:p w:rsidR="00EC157C" w:rsidRPr="00921D98" w:rsidRDefault="00EC157C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21D98">
        <w:rPr>
          <w:rFonts w:asciiTheme="majorHAnsi" w:eastAsia="Times New Roman" w:hAnsiTheme="majorHAnsi" w:cs="Times New Roman"/>
          <w:lang w:val="ro-RO" w:eastAsia="ru-RU"/>
        </w:rPr>
        <w:t>În cazul depunerii ofertei de către o persoană juridică, urmează să fie indicat în ofertă datele expertului implicat și experiența acestuia, precum să fie indicate documente care confirm experiența persoanei juridice de a elabora studii, cercetări referitor la elaborarea și monitorizare implementare politici publici în domeniul sociale și al educației. (</w:t>
      </w:r>
      <w:r w:rsidRPr="00921D98">
        <w:rPr>
          <w:rFonts w:asciiTheme="majorHAnsi" w:hAnsiTheme="majorHAnsi"/>
          <w:i/>
          <w:lang w:val="ro-RO" w:eastAsia="ru-RU"/>
        </w:rPr>
        <w:t>Se acceptă  link-uri web unde pot fi vizualizate produselor la elaborarea cărora a participat</w:t>
      </w:r>
      <w:r w:rsidRPr="00921D98">
        <w:rPr>
          <w:rFonts w:asciiTheme="majorHAnsi" w:hAnsiTheme="majorHAnsi"/>
          <w:lang w:val="ro-RO" w:eastAsia="ru-RU"/>
        </w:rPr>
        <w:t>)</w:t>
      </w:r>
    </w:p>
    <w:p w:rsidR="00921D98" w:rsidRPr="00921D98" w:rsidRDefault="00921D98" w:rsidP="00921D98">
      <w:p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lang w:val="ro-RO" w:eastAsia="ru-RU"/>
        </w:rPr>
      </w:pPr>
    </w:p>
    <w:p w:rsidR="00E65D71" w:rsidRPr="00921D98" w:rsidRDefault="00E65D71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21D98">
        <w:rPr>
          <w:rFonts w:asciiTheme="majorHAnsi" w:eastAsia="Times New Roman" w:hAnsiTheme="majorHAnsi" w:cs="Times New Roman"/>
          <w:lang w:val="ro-RO" w:eastAsia="ru-RU"/>
        </w:rPr>
        <w:t xml:space="preserve">Persoanele interesate sunt rugate să trimită în formă </w:t>
      </w:r>
      <w:r w:rsidR="00EC157C" w:rsidRPr="00921D98">
        <w:rPr>
          <w:rFonts w:asciiTheme="majorHAnsi" w:eastAsia="Times New Roman" w:hAnsiTheme="majorHAnsi" w:cs="Times New Roman"/>
          <w:lang w:val="ro-RO" w:eastAsia="ru-RU"/>
        </w:rPr>
        <w:t xml:space="preserve">electronic dosarul </w:t>
      </w:r>
      <w:r w:rsidRPr="00921D98">
        <w:rPr>
          <w:rFonts w:asciiTheme="majorHAnsi" w:eastAsia="Times New Roman" w:hAnsiTheme="majorHAnsi" w:cs="Times New Roman"/>
          <w:lang w:val="ro-RO" w:eastAsia="ru-RU"/>
        </w:rPr>
        <w:t>pe adres</w:t>
      </w:r>
      <w:r w:rsidR="009B3B2E" w:rsidRPr="00921D98">
        <w:rPr>
          <w:rFonts w:asciiTheme="majorHAnsi" w:eastAsia="Times New Roman" w:hAnsiTheme="majorHAnsi" w:cs="Times New Roman"/>
          <w:lang w:val="ro-RO" w:eastAsia="ru-RU"/>
        </w:rPr>
        <w:t xml:space="preserve">a: </w:t>
      </w:r>
      <w:hyperlink r:id="rId7" w:history="1">
        <w:r w:rsidR="000B7431" w:rsidRPr="00921D98">
          <w:rPr>
            <w:rStyle w:val="a5"/>
            <w:rFonts w:asciiTheme="majorHAnsi" w:hAnsiTheme="majorHAnsi"/>
            <w:b/>
            <w:color w:val="365F91" w:themeColor="accent1" w:themeShade="BF"/>
            <w:shd w:val="clear" w:color="auto" w:fill="FFFFFF"/>
            <w:lang w:val="ro-RO"/>
          </w:rPr>
          <w:t>ao.prodocs@gmail.com</w:t>
        </w:r>
      </w:hyperlink>
      <w:r w:rsidR="00921D98" w:rsidRPr="00921D98">
        <w:rPr>
          <w:rFonts w:asciiTheme="majorHAnsi" w:hAnsiTheme="majorHAnsi"/>
          <w:shd w:val="clear" w:color="auto" w:fill="FFFFFF"/>
          <w:lang w:val="ro-RO"/>
        </w:rPr>
        <w:t xml:space="preserve"> </w:t>
      </w:r>
      <w:r w:rsidR="000B7431" w:rsidRPr="00921D98">
        <w:rPr>
          <w:rFonts w:asciiTheme="majorHAnsi" w:hAnsiTheme="majorHAnsi"/>
          <w:shd w:val="clear" w:color="auto" w:fill="FFFFFF"/>
          <w:lang w:val="ro-RO"/>
        </w:rPr>
        <w:t xml:space="preserve"> </w:t>
      </w:r>
      <w:r w:rsidR="000B7431" w:rsidRPr="00921D98">
        <w:rPr>
          <w:rFonts w:asciiTheme="majorHAnsi" w:eastAsia="Times New Roman" w:hAnsiTheme="majorHAnsi" w:cs="Times New Roman"/>
          <w:lang w:val="ro-RO" w:eastAsia="ru-RU"/>
        </w:rPr>
        <w:t xml:space="preserve"> cu menţiunea </w:t>
      </w:r>
      <w:r w:rsidRPr="00921D98">
        <w:rPr>
          <w:rFonts w:asciiTheme="majorHAnsi" w:eastAsia="Times New Roman" w:hAnsiTheme="majorHAnsi" w:cs="Times New Roman"/>
          <w:lang w:val="ro-RO" w:eastAsia="ru-RU"/>
        </w:rPr>
        <w:t xml:space="preserve">“Concurs – </w:t>
      </w:r>
      <w:r w:rsidR="002F2471">
        <w:rPr>
          <w:rFonts w:asciiTheme="majorHAnsi" w:hAnsiTheme="majorHAnsi" w:cs="Arial"/>
          <w:shd w:val="clear" w:color="auto" w:fill="FFFFFF"/>
          <w:lang w:val="ro-RO"/>
        </w:rPr>
        <w:t>cartografierea serviciilor sociale</w:t>
      </w:r>
      <w:r w:rsidRPr="00921D98">
        <w:rPr>
          <w:rFonts w:asciiTheme="majorHAnsi" w:eastAsia="Times New Roman" w:hAnsiTheme="majorHAnsi" w:cs="Times New Roman"/>
          <w:lang w:val="ro-RO" w:eastAsia="ru-RU"/>
        </w:rPr>
        <w:t>”.</w:t>
      </w:r>
    </w:p>
    <w:p w:rsidR="00921D98" w:rsidRPr="00921D98" w:rsidRDefault="00921D98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</w:p>
    <w:p w:rsidR="00921D98" w:rsidRDefault="00EC157C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21D98">
        <w:rPr>
          <w:rFonts w:asciiTheme="majorHAnsi" w:eastAsia="Times New Roman" w:hAnsiTheme="majorHAnsi" w:cs="Times New Roman"/>
          <w:lang w:val="ro-RO" w:eastAsia="ru-RU"/>
        </w:rPr>
        <w:t>Termenul limită pentru depunerea dosarului este</w:t>
      </w:r>
      <w:r w:rsidR="000B7431" w:rsidRPr="00921D98">
        <w:rPr>
          <w:rFonts w:asciiTheme="majorHAnsi" w:eastAsia="Times New Roman" w:hAnsiTheme="majorHAnsi" w:cs="Times New Roman"/>
          <w:lang w:val="ro-RO" w:eastAsia="ru-RU"/>
        </w:rPr>
        <w:t xml:space="preserve"> </w:t>
      </w:r>
      <w:r w:rsidR="00501B6C">
        <w:rPr>
          <w:rFonts w:asciiTheme="majorHAnsi" w:eastAsia="Times New Roman" w:hAnsiTheme="majorHAnsi" w:cs="Times New Roman"/>
          <w:b/>
          <w:lang w:val="ro-RO" w:eastAsia="ru-RU"/>
        </w:rPr>
        <w:t>02</w:t>
      </w:r>
      <w:r w:rsidR="002C55BA">
        <w:rPr>
          <w:rFonts w:asciiTheme="majorHAnsi" w:eastAsia="Times New Roman" w:hAnsiTheme="majorHAnsi" w:cs="Times New Roman"/>
          <w:b/>
          <w:lang w:val="ro-RO" w:eastAsia="ru-RU"/>
        </w:rPr>
        <w:t xml:space="preserve"> octombrie</w:t>
      </w:r>
      <w:r w:rsidRPr="00921D98">
        <w:rPr>
          <w:rFonts w:asciiTheme="majorHAnsi" w:eastAsia="Times New Roman" w:hAnsiTheme="majorHAnsi" w:cs="Times New Roman"/>
          <w:b/>
          <w:lang w:val="ro-RO" w:eastAsia="ru-RU"/>
        </w:rPr>
        <w:t xml:space="preserve"> 2020, orele </w:t>
      </w:r>
      <w:r w:rsidR="00921D98">
        <w:rPr>
          <w:rFonts w:asciiTheme="majorHAnsi" w:eastAsia="Times New Roman" w:hAnsiTheme="majorHAnsi" w:cs="Times New Roman"/>
          <w:b/>
          <w:lang w:val="ro-RO" w:eastAsia="ru-RU"/>
        </w:rPr>
        <w:t>17:00.</w:t>
      </w:r>
    </w:p>
    <w:p w:rsidR="00921D98" w:rsidRPr="00921D98" w:rsidRDefault="00921D98" w:rsidP="00921D98">
      <w:pPr>
        <w:shd w:val="clear" w:color="auto" w:fill="FFFFFF"/>
        <w:spacing w:after="120" w:line="240" w:lineRule="auto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</w:p>
    <w:p w:rsidR="007C107B" w:rsidRDefault="00EC157C" w:rsidP="00921D98">
      <w:pPr>
        <w:spacing w:after="120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21D98">
        <w:rPr>
          <w:rFonts w:asciiTheme="majorHAnsi" w:eastAsia="Times New Roman" w:hAnsiTheme="majorHAnsi" w:cs="Times New Roman"/>
          <w:lang w:val="ro-RO" w:eastAsia="ru-RU"/>
        </w:rPr>
        <w:t xml:space="preserve">Candidații vor fi anunțați cu privire la rezultatele concursului de selectare până la data de </w:t>
      </w:r>
      <w:r w:rsidR="00501B6C">
        <w:rPr>
          <w:rFonts w:asciiTheme="majorHAnsi" w:eastAsia="Times New Roman" w:hAnsiTheme="majorHAnsi" w:cs="Times New Roman"/>
          <w:lang w:val="ro-RO" w:eastAsia="ru-RU"/>
        </w:rPr>
        <w:t>08</w:t>
      </w:r>
      <w:r w:rsidR="002C55BA">
        <w:rPr>
          <w:rFonts w:asciiTheme="majorHAnsi" w:eastAsia="Times New Roman" w:hAnsiTheme="majorHAnsi" w:cs="Times New Roman"/>
          <w:lang w:val="ro-RO" w:eastAsia="ru-RU"/>
        </w:rPr>
        <w:t xml:space="preserve"> octombrie</w:t>
      </w:r>
      <w:r w:rsidR="00914A4B">
        <w:rPr>
          <w:rFonts w:asciiTheme="majorHAnsi" w:eastAsia="Times New Roman" w:hAnsiTheme="majorHAnsi" w:cs="Times New Roman"/>
          <w:lang w:val="ro-RO" w:eastAsia="ru-RU"/>
        </w:rPr>
        <w:t xml:space="preserve"> 2020</w:t>
      </w:r>
      <w:r w:rsidRPr="00921D98">
        <w:rPr>
          <w:rFonts w:asciiTheme="majorHAnsi" w:eastAsia="Times New Roman" w:hAnsiTheme="majorHAnsi" w:cs="Times New Roman"/>
          <w:lang w:val="ro-RO" w:eastAsia="ru-RU"/>
        </w:rPr>
        <w:t>, cu excepția cazului extinderii termenului limită al concursului in caz de necesitate.</w:t>
      </w:r>
    </w:p>
    <w:p w:rsidR="00914A4B" w:rsidRDefault="00914A4B" w:rsidP="00921D98">
      <w:pPr>
        <w:spacing w:after="120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</w:p>
    <w:p w:rsidR="00914A4B" w:rsidRDefault="00914A4B" w:rsidP="00921D98">
      <w:pPr>
        <w:spacing w:after="120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>
        <w:rPr>
          <w:rFonts w:asciiTheme="majorHAnsi" w:eastAsia="Times New Roman" w:hAnsiTheme="majorHAnsi" w:cs="Times New Roman"/>
          <w:lang w:val="ro-RO" w:eastAsia="ru-RU"/>
        </w:rPr>
        <w:t>Persoane de contact:</w:t>
      </w:r>
    </w:p>
    <w:p w:rsidR="00914A4B" w:rsidRDefault="00914A4B" w:rsidP="00921D98">
      <w:pPr>
        <w:spacing w:after="120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  <w:r w:rsidRPr="00914A4B">
        <w:rPr>
          <w:rFonts w:asciiTheme="majorHAnsi" w:eastAsia="Times New Roman" w:hAnsiTheme="majorHAnsi" w:cs="Times New Roman"/>
          <w:b/>
          <w:lang w:val="ro-RO" w:eastAsia="ru-RU"/>
        </w:rPr>
        <w:t>Coroban Cristina, coordonator proiect</w:t>
      </w:r>
      <w:r>
        <w:rPr>
          <w:rFonts w:asciiTheme="majorHAnsi" w:eastAsia="Times New Roman" w:hAnsiTheme="majorHAnsi" w:cs="Times New Roman"/>
          <w:lang w:val="ro-RO" w:eastAsia="ru-RU"/>
        </w:rPr>
        <w:t xml:space="preserve"> (tel. 069380022) sau </w:t>
      </w:r>
      <w:r w:rsidRPr="00914A4B">
        <w:rPr>
          <w:rFonts w:asciiTheme="majorHAnsi" w:eastAsia="Times New Roman" w:hAnsiTheme="majorHAnsi" w:cs="Times New Roman"/>
          <w:b/>
          <w:lang w:val="ro-RO" w:eastAsia="ru-RU"/>
        </w:rPr>
        <w:t>Gorcea Ina, asistent proiect</w:t>
      </w:r>
      <w:r>
        <w:rPr>
          <w:rFonts w:asciiTheme="majorHAnsi" w:eastAsia="Times New Roman" w:hAnsiTheme="majorHAnsi" w:cs="Times New Roman"/>
          <w:lang w:val="ro-RO" w:eastAsia="ru-RU"/>
        </w:rPr>
        <w:t xml:space="preserve"> (069583776).</w:t>
      </w:r>
    </w:p>
    <w:p w:rsidR="00914A4B" w:rsidRPr="00921D98" w:rsidRDefault="00914A4B" w:rsidP="00921D98">
      <w:pPr>
        <w:spacing w:after="120"/>
        <w:ind w:left="-284"/>
        <w:jc w:val="both"/>
        <w:rPr>
          <w:rFonts w:asciiTheme="majorHAnsi" w:eastAsia="Times New Roman" w:hAnsiTheme="majorHAnsi" w:cs="Times New Roman"/>
          <w:lang w:val="ro-RO" w:eastAsia="ru-RU"/>
        </w:rPr>
      </w:pPr>
    </w:p>
    <w:sectPr w:rsidR="00914A4B" w:rsidRPr="00921D98" w:rsidSect="00921D98">
      <w:headerReference w:type="default" r:id="rId8"/>
      <w:pgSz w:w="11906" w:h="16838"/>
      <w:pgMar w:top="851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D22" w:rsidRDefault="00007D22" w:rsidP="003242DA">
      <w:pPr>
        <w:spacing w:after="0" w:line="240" w:lineRule="auto"/>
      </w:pPr>
      <w:r>
        <w:separator/>
      </w:r>
    </w:p>
  </w:endnote>
  <w:endnote w:type="continuationSeparator" w:id="0">
    <w:p w:rsidR="00007D22" w:rsidRDefault="00007D22" w:rsidP="0032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D22" w:rsidRDefault="00007D22" w:rsidP="003242DA">
      <w:pPr>
        <w:spacing w:after="0" w:line="240" w:lineRule="auto"/>
      </w:pPr>
      <w:r>
        <w:separator/>
      </w:r>
    </w:p>
  </w:footnote>
  <w:footnote w:type="continuationSeparator" w:id="0">
    <w:p w:rsidR="00007D22" w:rsidRDefault="00007D22" w:rsidP="00324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2DA" w:rsidRPr="003242DA" w:rsidRDefault="008B1EEB" w:rsidP="003242DA">
    <w:pPr>
      <w:pStyle w:val="ae"/>
      <w:jc w:val="right"/>
      <w:rPr>
        <w:rFonts w:asciiTheme="majorHAnsi" w:hAnsiTheme="majorHAnsi"/>
        <w:sz w:val="20"/>
        <w:szCs w:val="20"/>
        <w:lang w:val="ro-MO"/>
      </w:rPr>
    </w:pPr>
    <w:r>
      <w:rPr>
        <w:rFonts w:asciiTheme="majorHAnsi" w:hAnsiTheme="majorHAnsi"/>
        <w:sz w:val="20"/>
        <w:szCs w:val="20"/>
        <w:lang w:val="ro-MO"/>
      </w:rPr>
      <w:t>2</w:t>
    </w:r>
    <w:r w:rsidR="003242DA" w:rsidRPr="003242DA">
      <w:rPr>
        <w:rFonts w:asciiTheme="majorHAnsi" w:hAnsiTheme="majorHAnsi"/>
        <w:sz w:val="20"/>
        <w:szCs w:val="20"/>
        <w:lang w:val="ro-MO"/>
      </w:rPr>
      <w:t>4.09.2020_PRODOCS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6CAF"/>
    <w:multiLevelType w:val="hybridMultilevel"/>
    <w:tmpl w:val="627E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616EB"/>
    <w:multiLevelType w:val="multilevel"/>
    <w:tmpl w:val="AF80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DE501A"/>
    <w:multiLevelType w:val="hybridMultilevel"/>
    <w:tmpl w:val="7B6EC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ky">
    <w15:presenceInfo w15:providerId="None" w15:userId="Sky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D71"/>
    <w:rsid w:val="0000398D"/>
    <w:rsid w:val="00007D22"/>
    <w:rsid w:val="00062BC9"/>
    <w:rsid w:val="00087C49"/>
    <w:rsid w:val="000B7431"/>
    <w:rsid w:val="001B21E7"/>
    <w:rsid w:val="0028132B"/>
    <w:rsid w:val="002C55BA"/>
    <w:rsid w:val="002F0696"/>
    <w:rsid w:val="002F2471"/>
    <w:rsid w:val="003242DA"/>
    <w:rsid w:val="003B636E"/>
    <w:rsid w:val="00501B6C"/>
    <w:rsid w:val="00502824"/>
    <w:rsid w:val="005545D9"/>
    <w:rsid w:val="005C3EA1"/>
    <w:rsid w:val="00664915"/>
    <w:rsid w:val="006927DD"/>
    <w:rsid w:val="006D4D29"/>
    <w:rsid w:val="006F1FE3"/>
    <w:rsid w:val="007778E1"/>
    <w:rsid w:val="007C107B"/>
    <w:rsid w:val="008339F0"/>
    <w:rsid w:val="008B1EEB"/>
    <w:rsid w:val="008B700D"/>
    <w:rsid w:val="008D7A69"/>
    <w:rsid w:val="00913DCF"/>
    <w:rsid w:val="00914A4B"/>
    <w:rsid w:val="00921D98"/>
    <w:rsid w:val="009468D6"/>
    <w:rsid w:val="009B3B2E"/>
    <w:rsid w:val="00B02645"/>
    <w:rsid w:val="00B37C76"/>
    <w:rsid w:val="00B801CE"/>
    <w:rsid w:val="00B91F8A"/>
    <w:rsid w:val="00BF685C"/>
    <w:rsid w:val="00C327A6"/>
    <w:rsid w:val="00C94A2D"/>
    <w:rsid w:val="00D2744C"/>
    <w:rsid w:val="00D35430"/>
    <w:rsid w:val="00E52C96"/>
    <w:rsid w:val="00E65D71"/>
    <w:rsid w:val="00EC157C"/>
    <w:rsid w:val="00F36594"/>
    <w:rsid w:val="00FA493D"/>
    <w:rsid w:val="00FC50F1"/>
    <w:rsid w:val="00FE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5D71"/>
    <w:rPr>
      <w:i/>
      <w:iCs/>
    </w:rPr>
  </w:style>
  <w:style w:type="character" w:styleId="a5">
    <w:name w:val="Hyperlink"/>
    <w:basedOn w:val="a0"/>
    <w:uiPriority w:val="99"/>
    <w:unhideWhenUsed/>
    <w:rsid w:val="00E65D71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2F06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F06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F06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F06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F069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F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F0696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37C76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32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242DA"/>
  </w:style>
  <w:style w:type="paragraph" w:styleId="af0">
    <w:name w:val="footer"/>
    <w:basedOn w:val="a"/>
    <w:link w:val="af1"/>
    <w:uiPriority w:val="99"/>
    <w:semiHidden/>
    <w:unhideWhenUsed/>
    <w:rsid w:val="00324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24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o.prodoc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12</cp:revision>
  <dcterms:created xsi:type="dcterms:W3CDTF">2020-09-13T15:21:00Z</dcterms:created>
  <dcterms:modified xsi:type="dcterms:W3CDTF">2020-09-25T08:36:00Z</dcterms:modified>
</cp:coreProperties>
</file>